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25" w:rsidRPr="00012725" w:rsidRDefault="00012725" w:rsidP="0001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2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12725" w:rsidRPr="00012725" w:rsidRDefault="00012725" w:rsidP="0001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12725">
        <w:rPr>
          <w:rFonts w:ascii="Times New Roman" w:hAnsi="Times New Roman" w:cs="Times New Roman"/>
          <w:b/>
          <w:sz w:val="28"/>
          <w:szCs w:val="28"/>
        </w:rPr>
        <w:t>Захаровская</w:t>
      </w:r>
      <w:proofErr w:type="spellEnd"/>
      <w:r w:rsidRPr="0001272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1»</w:t>
      </w:r>
    </w:p>
    <w:p w:rsidR="00012725" w:rsidRPr="00012725" w:rsidRDefault="00012725" w:rsidP="0001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25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– </w:t>
      </w:r>
      <w:proofErr w:type="spellStart"/>
      <w:r w:rsidRPr="00012725">
        <w:rPr>
          <w:rFonts w:ascii="Times New Roman" w:hAnsi="Times New Roman" w:cs="Times New Roman"/>
          <w:b/>
          <w:sz w:val="28"/>
          <w:szCs w:val="28"/>
        </w:rPr>
        <w:t>Захаровский</w:t>
      </w:r>
      <w:proofErr w:type="spellEnd"/>
      <w:r w:rsidRPr="00012725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E61FB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25">
        <w:rPr>
          <w:rFonts w:ascii="Times New Roman" w:hAnsi="Times New Roman" w:cs="Times New Roman"/>
          <w:b/>
          <w:sz w:val="28"/>
          <w:szCs w:val="28"/>
        </w:rPr>
        <w:t>Рязанской области</w:t>
      </w:r>
    </w:p>
    <w:p w:rsidR="00012725" w:rsidRPr="00C5009D" w:rsidRDefault="00012725" w:rsidP="0001272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009D">
        <w:rPr>
          <w:rFonts w:ascii="Times New Roman" w:hAnsi="Times New Roman" w:cs="Times New Roman"/>
          <w:sz w:val="20"/>
          <w:szCs w:val="20"/>
        </w:rPr>
        <w:t xml:space="preserve">391740, Рязанская область, </w:t>
      </w:r>
      <w:proofErr w:type="spellStart"/>
      <w:r w:rsidRPr="00C5009D">
        <w:rPr>
          <w:rFonts w:ascii="Times New Roman" w:hAnsi="Times New Roman" w:cs="Times New Roman"/>
          <w:sz w:val="20"/>
          <w:szCs w:val="20"/>
        </w:rPr>
        <w:t>Захаровский</w:t>
      </w:r>
      <w:proofErr w:type="spellEnd"/>
      <w:r w:rsidRPr="00C5009D">
        <w:rPr>
          <w:rFonts w:ascii="Times New Roman" w:hAnsi="Times New Roman" w:cs="Times New Roman"/>
          <w:sz w:val="20"/>
          <w:szCs w:val="20"/>
        </w:rPr>
        <w:t xml:space="preserve"> район, с. Захарово,  ул. Школьная, д. 1.</w:t>
      </w:r>
      <w:proofErr w:type="gramEnd"/>
    </w:p>
    <w:p w:rsidR="00012725" w:rsidRPr="00C5009D" w:rsidRDefault="00012725" w:rsidP="0001272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09D">
        <w:rPr>
          <w:rFonts w:ascii="Times New Roman" w:hAnsi="Times New Roman" w:cs="Times New Roman"/>
          <w:sz w:val="20"/>
          <w:szCs w:val="20"/>
        </w:rPr>
        <w:t>Тел/факс</w:t>
      </w:r>
      <w:proofErr w:type="gramStart"/>
      <w:r w:rsidRPr="00C5009D">
        <w:rPr>
          <w:rFonts w:ascii="Times New Roman" w:hAnsi="Times New Roman" w:cs="Times New Roman"/>
          <w:sz w:val="20"/>
          <w:szCs w:val="20"/>
        </w:rPr>
        <w:t>.: (</w:t>
      </w:r>
      <w:proofErr w:type="gramEnd"/>
      <w:r w:rsidRPr="00C5009D">
        <w:rPr>
          <w:rFonts w:ascii="Times New Roman" w:hAnsi="Times New Roman" w:cs="Times New Roman"/>
          <w:sz w:val="20"/>
          <w:szCs w:val="20"/>
        </w:rPr>
        <w:t xml:space="preserve">49153) 51-3-90, </w:t>
      </w:r>
      <w:r w:rsidRPr="00C5009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5009D">
        <w:rPr>
          <w:rFonts w:ascii="Times New Roman" w:hAnsi="Times New Roman" w:cs="Times New Roman"/>
          <w:sz w:val="20"/>
          <w:szCs w:val="20"/>
        </w:rPr>
        <w:t>-</w:t>
      </w:r>
      <w:r w:rsidRPr="00C5009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5009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5009D">
        <w:rPr>
          <w:rFonts w:ascii="Times New Roman" w:hAnsi="Times New Roman" w:cs="Times New Roman"/>
          <w:sz w:val="20"/>
          <w:szCs w:val="20"/>
          <w:lang w:val="en-US"/>
        </w:rPr>
        <w:t>zacharovo</w:t>
      </w:r>
      <w:proofErr w:type="spellEnd"/>
      <w:r w:rsidRPr="00C5009D">
        <w:rPr>
          <w:rFonts w:ascii="Times New Roman" w:hAnsi="Times New Roman" w:cs="Times New Roman"/>
          <w:sz w:val="20"/>
          <w:szCs w:val="20"/>
        </w:rPr>
        <w:t>-</w:t>
      </w:r>
      <w:r w:rsidRPr="00C5009D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Pr="00C5009D">
        <w:rPr>
          <w:rFonts w:ascii="Times New Roman" w:hAnsi="Times New Roman" w:cs="Times New Roman"/>
          <w:sz w:val="20"/>
          <w:szCs w:val="20"/>
        </w:rPr>
        <w:t>1@</w:t>
      </w:r>
      <w:proofErr w:type="spellStart"/>
      <w:r w:rsidRPr="00C5009D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C500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5009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725" w:rsidRDefault="00012725" w:rsidP="0001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66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616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оборудования </w:t>
      </w:r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образования цифрового и гуманитарного профилей «Точка роста», </w:t>
      </w:r>
    </w:p>
    <w:p w:rsid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оборудования, реализуемого в рамках ЦОС</w:t>
      </w:r>
    </w:p>
    <w:p w:rsidR="00012725" w:rsidRP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4"/>
        <w:gridCol w:w="3017"/>
        <w:gridCol w:w="4931"/>
        <w:gridCol w:w="5891"/>
      </w:tblGrid>
      <w:tr w:rsidR="00012725" w:rsidRPr="00786EBE" w:rsidTr="00C55E63">
        <w:tc>
          <w:tcPr>
            <w:tcW w:w="229" w:type="pct"/>
          </w:tcPr>
          <w:p w:rsidR="00012725" w:rsidRPr="00E44CB8" w:rsidRDefault="00012725" w:rsidP="00E4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B8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E44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0" w:type="pct"/>
          </w:tcPr>
          <w:p w:rsidR="00012725" w:rsidRPr="00E44CB8" w:rsidRDefault="00012725" w:rsidP="00E4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единицы</w:t>
            </w:r>
          </w:p>
        </w:tc>
        <w:tc>
          <w:tcPr>
            <w:tcW w:w="1700" w:type="pct"/>
          </w:tcPr>
          <w:p w:rsidR="00012725" w:rsidRPr="00E44CB8" w:rsidRDefault="00C55E63" w:rsidP="00E4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031" w:type="pct"/>
          </w:tcPr>
          <w:p w:rsidR="00012725" w:rsidRPr="00E44CB8" w:rsidRDefault="00C55E63" w:rsidP="00E4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Pro MFP M428fdw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Кабинет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«Точка роста», для административной работы руководителя Центра, педагогов дополнительного образования при подготовке к занятиям.</w:t>
            </w:r>
          </w:p>
        </w:tc>
      </w:tr>
      <w:tr w:rsidR="00012725" w:rsidRPr="00F360BD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Ноутбук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(2шт)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ThinkBook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14-IIL 14" FHD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(1920x1080) WVA AG 250N, I5-1035G1, 8GB DDR4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2666, 256GB SSD M.2, Intel UHD,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WiFi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6, BT, FPR,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TPM, 3Cell 45Wh, Win 10 Pro RUS</w:t>
            </w:r>
          </w:p>
        </w:tc>
        <w:tc>
          <w:tcPr>
            <w:tcW w:w="2031" w:type="pct"/>
          </w:tcPr>
          <w:p w:rsidR="00012725" w:rsidRPr="00675D24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Центра «Точка роста»  в рамках реализации программ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Стартовый уровень», 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Первые шаги».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700" w:type="pct"/>
          </w:tcPr>
          <w:p w:rsidR="00012725" w:rsidRPr="00424F8D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SMART MX275-V2 с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вычислительным блоком и мобильным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креплением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(интерактивный дисплей SMART SBID-MX275-V2,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OPS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i5-8265U DDR4 8GB SSD128GB 4K60 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10, стойка мобильная для ТВ 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DSM-P1106CH)</w:t>
            </w:r>
            <w:r w:rsidRPr="0042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товарный знак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JeminiCo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кабинет Центра «Точка роста», кабинет проектной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Центра «Точка роста». И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спользование на уроках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ОБЖ в 8-11 классах в рамках реализации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 реализации программ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Основы программирования»,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совещаний, для подготовки к индивидуальным занятиям с учащимися.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pct"/>
          </w:tcPr>
          <w:p w:rsidR="00012725" w:rsidRPr="003102F0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Lenovo 300e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20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размещены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«Точка роста» для использования на уроках информатики и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8-11 классах в рамках реализации общеобразовательной программы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программ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«Информатика. Основы программирования», «Школьная телестудия», «3-</w:t>
            </w:r>
            <w:r w:rsidRPr="0078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модели. Первые шаги»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Стартовый уровень»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</w:t>
            </w:r>
          </w:p>
        </w:tc>
        <w:tc>
          <w:tcPr>
            <w:tcW w:w="1700" w:type="pct"/>
          </w:tcPr>
          <w:p w:rsidR="00012725" w:rsidRPr="00424F8D" w:rsidRDefault="00012725" w:rsidP="00E47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ELEMENT 3D BOX</w:t>
            </w:r>
          </w:p>
        </w:tc>
        <w:tc>
          <w:tcPr>
            <w:tcW w:w="2031" w:type="pct"/>
          </w:tcPr>
          <w:p w:rsidR="00012725" w:rsidRPr="001014BF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Центра «Точка роста»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Первые шаги».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Пластик для 3D-принтера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Пластик PLA REC 1,75 мм 750 г., натуральный</w:t>
            </w:r>
          </w:p>
        </w:tc>
        <w:tc>
          <w:tcPr>
            <w:tcW w:w="2031" w:type="pct"/>
          </w:tcPr>
          <w:p w:rsidR="00012725" w:rsidRPr="001014BF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Центра «Точка роста»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Первые шаги».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дрель-винтоверт 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Аккумуляторный винтоверт 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Metabo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BS 18 L 602321500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B-28606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Metabo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627190000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C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Гравер ЗУБР ЗГ-130ЭК + 219 предметов H219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на уроках технического труда (для мальчиков) в рамках реализации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C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Клеевой пистолет 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Metabo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KE 3000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C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Набор запасных стержней для клеевого пистолета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(11 мм; 200 мм; 12 шт.) MATRIX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C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MATRIX 31611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C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4329X1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C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A-86898 5 шт.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012725" w:rsidP="00C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Лобзик ручной школьный 125 х 275 мм 41030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Metallic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BM4117 18 мм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РОС 41055 20 шт.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уроках технического труда (для мальчиков)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Шлем виртуальной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реальности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виртуальной реальности HTC VIVE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Cosmos</w:t>
            </w:r>
            <w:proofErr w:type="spellEnd"/>
          </w:p>
        </w:tc>
        <w:tc>
          <w:tcPr>
            <w:tcW w:w="2031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реализации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предметным областям «Основы безопасности жизнедеятельности», «Физика», «Информатика»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DELL G3 3590, 15.6", IPS, Intel Core i5 9300H 2.4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ГГц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8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512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SSD,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GeForce GTX 1660 Ti MAX Q - 6144 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Windows 10</w:t>
            </w:r>
          </w:p>
        </w:tc>
        <w:tc>
          <w:tcPr>
            <w:tcW w:w="2031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общеобразовательных программ по предметным областям «Основы безопасности жизнедеятельности», «Физика», «Информатика»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Фотограмметрическое программное обеспечение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Metashape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(образовательная лицензия)</w:t>
            </w:r>
          </w:p>
        </w:tc>
        <w:tc>
          <w:tcPr>
            <w:tcW w:w="2031" w:type="pct"/>
          </w:tcPr>
          <w:p w:rsidR="00012725" w:rsidRPr="00675D24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Учебный кабинет Центра «Точка роста» (установлено на ноутбук)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использование в рамках реализации программы внеурочной деятельности «3</w:t>
            </w:r>
            <w:r w:rsidRPr="00675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Первые шаги».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C55E63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0" w:type="pct"/>
          </w:tcPr>
          <w:p w:rsidR="00012725" w:rsidRPr="003102F0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Центра «Точка роста»,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программы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. Стартовый уровень»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(3шт.)</w:t>
            </w:r>
          </w:p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012725" w:rsidRPr="003102F0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Mini</w:t>
            </w:r>
          </w:p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Центра «Точка роста»,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программы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. Стартовый уровень»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Xiaomi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Redmi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Note 8 Pro 6/64GB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Центра «Точка роста»,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</w:t>
            </w:r>
            <w:proofErr w:type="spell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. Стартовый уровень», «Школьная телестудия»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  в начальной и основной школе</w:t>
            </w:r>
          </w:p>
        </w:tc>
        <w:tc>
          <w:tcPr>
            <w:tcW w:w="1700" w:type="pct"/>
          </w:tcPr>
          <w:p w:rsidR="00012725" w:rsidRPr="003102F0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PINMARA</w:t>
            </w:r>
          </w:p>
        </w:tc>
        <w:tc>
          <w:tcPr>
            <w:tcW w:w="2031" w:type="pct"/>
          </w:tcPr>
          <w:p w:rsidR="00012725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кабинет Центра «Точка роста»</w:t>
            </w:r>
          </w:p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физики в 9-10 классах в рамках реализации общеобразовательной программы по физике в разделах «Механика», «Кинематика».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ШАХМАТНЫЕ ЧАСЫ </w:t>
            </w:r>
            <w:proofErr w:type="gram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HESS VREMJA 4 JEWELS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Шахматы "Стратег"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3 к. Кабинет проектной деятельности Центра «Точка роста», 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700" w:type="pct"/>
          </w:tcPr>
          <w:p w:rsidR="00012725" w:rsidRPr="003102F0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Фотоаппарат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Canon EOS 2000D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Центра «Точка роста»,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«Школьная телестудия»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Карта памяти для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фотоаппарата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Флеш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Micro </w:t>
            </w:r>
            <w:proofErr w:type="spell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SecureDigital</w:t>
            </w:r>
            <w:proofErr w:type="spell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64Gb 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Transcend Class 10 TS64GUSD300S-A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проектной деятельности Центра «Точка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роста»,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«Школьная телестудия»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700" w:type="pct"/>
          </w:tcPr>
          <w:p w:rsidR="00012725" w:rsidRPr="003102F0" w:rsidRDefault="00012725" w:rsidP="00E47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Ecopod</w:t>
            </w:r>
            <w:proofErr w:type="spellEnd"/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Центра «Точка роста»,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«Школьная телестудия»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0" w:type="pct"/>
          </w:tcPr>
          <w:p w:rsidR="00012725" w:rsidRPr="00050403" w:rsidRDefault="00012725" w:rsidP="00E47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Микрофон</w:t>
            </w:r>
          </w:p>
        </w:tc>
        <w:tc>
          <w:tcPr>
            <w:tcW w:w="1700" w:type="pct"/>
          </w:tcPr>
          <w:p w:rsidR="00012725" w:rsidRPr="00050403" w:rsidRDefault="00012725" w:rsidP="00E4748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04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Микрофон </w:t>
            </w:r>
            <w:proofErr w:type="spellStart"/>
            <w:r w:rsidRPr="000504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Sony</w:t>
            </w:r>
            <w:proofErr w:type="spellEnd"/>
            <w:r w:rsidRPr="000504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FV120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Центра «Точка роста»,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«Школьная телестудия»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М4007 АЛЕКСАНДР 2-0.1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Учебный кабинет Центра «Точка роста»,  использование на уроках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8-11 классах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М4002 ИСКАНДЕР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Учебный кабинет Центра «Точка роста»,  использование на уроках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8-11 классах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Имитаторы ранений и поражений (18 ран) МУ0555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Учебный кабинет Центра «Точка роста»,  использование на уроках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8-11 классах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ШИН ТРАНСПОРТНЫХ ИММОБИЛИЗАЦИОННЫХ СКЛАДНЫХ ДЛЯ ДЕТЕЙ МАЛЫЙ КШТИД-01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Учебный кабинет Центра «Точка роста»,  использование на уроках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8-11 классах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 Шанца, ОРТО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Учебный кабинет Центра «Точка роста»,  использование на уроках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8-11 классах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ПЕРВОЙ ПОМОЩИ ФЭСТ /РАБОТНИКАМ/ФУТЛЯР 8-2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Учебный кабинет Центра «Точка роста»,  использование на уроках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8-11 классах в рамках реализации общеобразовательной программы.</w:t>
            </w:r>
          </w:p>
        </w:tc>
      </w:tr>
      <w:tr w:rsidR="00012725" w:rsidRPr="00786EBE" w:rsidTr="00C55E63">
        <w:tc>
          <w:tcPr>
            <w:tcW w:w="229" w:type="pct"/>
          </w:tcPr>
          <w:p w:rsidR="00012725" w:rsidRPr="00786EBE" w:rsidRDefault="00D61662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1700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комплект (стол для шахмат-3 шт.; стул для </w:t>
            </w:r>
            <w:proofErr w:type="gramStart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шахматной</w:t>
            </w:r>
            <w:proofErr w:type="gramEnd"/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зоны-6 шт.; стол для проектной деятельности-3 шт.;</w:t>
            </w:r>
            <w:r w:rsidRPr="00453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для проектной </w:t>
            </w:r>
            <w:r w:rsidRPr="0078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деятельности-6 шт.; кресло-мешок-6 шт.)</w:t>
            </w:r>
          </w:p>
        </w:tc>
        <w:tc>
          <w:tcPr>
            <w:tcW w:w="2031" w:type="pct"/>
          </w:tcPr>
          <w:p w:rsidR="00012725" w:rsidRPr="00786EBE" w:rsidRDefault="00012725" w:rsidP="00E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проектной деятельности Центра «Точка роста», для использования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«Шахматы», </w:t>
            </w:r>
            <w:r w:rsidRPr="007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«Школьная телестудия», собраний актива школы, РДШ,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2725" w:rsidRPr="00012725" w:rsidRDefault="00012725" w:rsidP="00012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31F" w:rsidRDefault="00F0431F" w:rsidP="00E4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F" w:rsidRDefault="00F0431F" w:rsidP="00E4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F" w:rsidRDefault="00F0431F" w:rsidP="00E4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F" w:rsidRPr="00786EBE" w:rsidRDefault="00F0431F" w:rsidP="00E4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61662">
        <w:rPr>
          <w:rFonts w:ascii="Times New Roman" w:hAnsi="Times New Roman" w:cs="Times New Roman"/>
          <w:sz w:val="24"/>
          <w:szCs w:val="24"/>
        </w:rPr>
        <w:t xml:space="preserve">                  Руководитель Центра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16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6135F4">
        <w:rPr>
          <w:rFonts w:ascii="Times New Roman" w:hAnsi="Times New Roman" w:cs="Times New Roman"/>
          <w:sz w:val="24"/>
          <w:szCs w:val="24"/>
        </w:rPr>
        <w:t>Сусова</w:t>
      </w:r>
      <w:proofErr w:type="spellEnd"/>
      <w:r w:rsidR="006135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1662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6166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F0431F" w:rsidRPr="00786EBE" w:rsidSect="0001272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26"/>
    <w:rsid w:val="00012725"/>
    <w:rsid w:val="00050403"/>
    <w:rsid w:val="001014BF"/>
    <w:rsid w:val="003102F0"/>
    <w:rsid w:val="00335471"/>
    <w:rsid w:val="0038010D"/>
    <w:rsid w:val="00415093"/>
    <w:rsid w:val="00424F8D"/>
    <w:rsid w:val="00453CB8"/>
    <w:rsid w:val="00537CDC"/>
    <w:rsid w:val="006135F4"/>
    <w:rsid w:val="00675D24"/>
    <w:rsid w:val="00772161"/>
    <w:rsid w:val="00786EBE"/>
    <w:rsid w:val="00787F00"/>
    <w:rsid w:val="00873F8B"/>
    <w:rsid w:val="009D5814"/>
    <w:rsid w:val="00AE5226"/>
    <w:rsid w:val="00C55E63"/>
    <w:rsid w:val="00D61662"/>
    <w:rsid w:val="00E44CB8"/>
    <w:rsid w:val="00F0431F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27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27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Е.А.Колесник</dc:creator>
  <cp:lastModifiedBy>Е.А.Колесник</cp:lastModifiedBy>
  <cp:revision>2</cp:revision>
  <cp:lastPrinted>2021-04-05T09:02:00Z</cp:lastPrinted>
  <dcterms:created xsi:type="dcterms:W3CDTF">2024-02-04T07:47:00Z</dcterms:created>
  <dcterms:modified xsi:type="dcterms:W3CDTF">2024-02-04T07:47:00Z</dcterms:modified>
</cp:coreProperties>
</file>